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B65651" w14:textId="77777777" w:rsidR="003969E1" w:rsidRDefault="009632BE">
      <w:pPr>
        <w:spacing w:line="259" w:lineRule="auto"/>
        <w:jc w:val="center"/>
        <w:rPr>
          <w:b/>
          <w:caps/>
          <w:szCs w:val="24"/>
        </w:rPr>
      </w:pPr>
      <w:bookmarkStart w:id="0" w:name="_GoBack"/>
      <w:bookmarkEnd w:id="0"/>
      <w:r>
        <w:rPr>
          <w:b/>
          <w:caps/>
          <w:szCs w:val="24"/>
        </w:rPr>
        <w:t>Prekių pirkimo</w:t>
      </w:r>
      <w:r>
        <w:rPr>
          <w:rFonts w:eastAsia="Arial"/>
          <w:szCs w:val="24"/>
        </w:rPr>
        <w:t>–</w:t>
      </w:r>
      <w:r>
        <w:rPr>
          <w:b/>
          <w:caps/>
          <w:szCs w:val="24"/>
        </w:rPr>
        <w:t>pardavimo sutarties Bendrosios sąlygos</w:t>
      </w:r>
    </w:p>
    <w:p w14:paraId="241A2B3B" w14:textId="77777777" w:rsidR="003969E1" w:rsidRDefault="003969E1">
      <w:pPr>
        <w:spacing w:line="259" w:lineRule="auto"/>
        <w:jc w:val="center"/>
        <w:rPr>
          <w:szCs w:val="24"/>
        </w:rPr>
      </w:pPr>
    </w:p>
    <w:p w14:paraId="1AF94D0E"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690DC4A9" w14:textId="77777777" w:rsidR="003969E1" w:rsidRDefault="003969E1">
      <w:pPr>
        <w:keepNext/>
        <w:keepLines/>
        <w:tabs>
          <w:tab w:val="left" w:pos="426"/>
        </w:tabs>
        <w:spacing w:line="259" w:lineRule="auto"/>
        <w:jc w:val="both"/>
        <w:rPr>
          <w:rFonts w:eastAsia="Cambria"/>
          <w:b/>
          <w:bCs/>
          <w:caps/>
          <w:szCs w:val="24"/>
          <w14:numSpacing w14:val="tabular"/>
        </w:rPr>
      </w:pPr>
    </w:p>
    <w:p w14:paraId="503E7889"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7A30441"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13E6D4FC"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198570D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2F4678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3D875174"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0B4CB72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91ABE6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207B64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CE8D6D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86415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861EB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3C5455F3"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A72297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8AD7A1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1230D51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766B90F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1.1.1.14.</w:t>
      </w:r>
      <w:r>
        <w:rPr>
          <w:rFonts w:eastAsia="Arial"/>
          <w:szCs w:val="24"/>
        </w:rPr>
        <w:tab/>
      </w:r>
      <w:r>
        <w:rPr>
          <w:rFonts w:eastAsia="Arial"/>
          <w:b/>
          <w:bCs/>
          <w:szCs w:val="24"/>
        </w:rPr>
        <w:t>Šalys</w:t>
      </w:r>
      <w:r>
        <w:rPr>
          <w:rFonts w:eastAsia="Arial"/>
          <w:szCs w:val="24"/>
        </w:rPr>
        <w:t xml:space="preserve"> – Pirkėjas ir Tiekėjas kartu;</w:t>
      </w:r>
    </w:p>
    <w:p w14:paraId="17A4799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1BD9826E"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026D710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B95124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60EBCCC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511B8645"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7FAE3B4"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EFE33AD" w14:textId="77777777" w:rsidR="003969E1" w:rsidRDefault="003969E1">
      <w:pPr>
        <w:keepNext/>
        <w:keepLines/>
        <w:tabs>
          <w:tab w:val="left" w:pos="567"/>
        </w:tabs>
        <w:spacing w:line="259" w:lineRule="auto"/>
        <w:ind w:left="792"/>
        <w:jc w:val="both"/>
        <w:rPr>
          <w:rFonts w:eastAsia="Cambria"/>
          <w:b/>
          <w:bCs/>
          <w:szCs w:val="24"/>
          <w14:numSpacing w14:val="tabular"/>
        </w:rPr>
      </w:pPr>
    </w:p>
    <w:p w14:paraId="5911520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0884E31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6D0979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F8F6B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5C2756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6C3F09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952FB2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F7AAAD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FF9BEF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B2106E4"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1232F8"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5E3A1B4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76353BB2"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734011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7BF5D6C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213D7D0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EF1CB8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lastRenderedPageBreak/>
        <w:t xml:space="preserve">1.3.1.1. </w:t>
      </w:r>
      <w:r>
        <w:rPr>
          <w:rFonts w:eastAsia="Trebuchet MS"/>
          <w:bCs/>
          <w:color w:val="000000"/>
          <w:szCs w:val="24"/>
          <w:lang w:eastAsia="lt-LT"/>
        </w:rPr>
        <w:t>Techninė specifikacija;</w:t>
      </w:r>
    </w:p>
    <w:p w14:paraId="2D191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6B63B41"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080BF3A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D8EE24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7D8B6F6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93D58F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18B15DB"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7FD264B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56FECB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1D8457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10EF1B5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3FF98CF0"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63A097F8"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22F2FB8F"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EA95718"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217F0BC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21F2FBBA"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1AFD7C8"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51F5B287"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59CEB89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A8C57A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250AFF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 xml:space="preserve">atitiktų tiekėjų kvalifikacijai pirkimo dokumentuose nustatytus Sutarties tinkamam vykdymui </w:t>
      </w:r>
      <w:r>
        <w:rPr>
          <w:rFonts w:eastAsia="Arial"/>
          <w:szCs w:val="24"/>
        </w:rPr>
        <w:lastRenderedPageBreak/>
        <w:t>būtinus reikalavimus bei neturėtų pirkimo dokumentuose nustatytų pašalinimo pagrindų;</w:t>
      </w:r>
    </w:p>
    <w:p w14:paraId="320431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65E896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26E0F6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1F587B9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08B45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A0278E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BE6350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798D1CF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359D1E4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79E541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00CE433"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99B5D4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8575E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w:t>
      </w:r>
      <w:r>
        <w:rPr>
          <w:rFonts w:eastAsia="Cambria"/>
          <w:color w:val="000000"/>
          <w:szCs w:val="24"/>
        </w:rPr>
        <w:lastRenderedPageBreak/>
        <w:t>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AE202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4B8F05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8C133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6E026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5022DD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4A230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D239EC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A8E7F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7C990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ABD0F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1F94A4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53A2C2C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184A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CE396E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122169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 xml:space="preserve">Jei Tiekėjas pakeičia esamą arba pasitelkia naują subtiekėją ar specialistą, negavęs Pirkėjo </w:t>
      </w:r>
      <w:r>
        <w:rPr>
          <w:rFonts w:eastAsia="Cambria"/>
          <w:color w:val="000000"/>
          <w:szCs w:val="24"/>
          <w:shd w:val="clear" w:color="auto" w:fill="FFFFFF"/>
        </w:rPr>
        <w:lastRenderedPageBreak/>
        <w:t>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6DFBD1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065A10C"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5E04213"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75377FF"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82F21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32E4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10817C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29484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69A6A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0CFEDA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800712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400C63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1CC22EC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088BA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86565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4F1FC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26790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A212E8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760247C1"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7B4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0114D5AA"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17557F2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45FC9F7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077E6D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83A26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09D586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FA10C8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406AC81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5B8B493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0985810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1B4AC0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6B38A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760A553"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1B3624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69CD3040"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FC102E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A9866B4"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A8CFB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E34C45D"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795E28C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2C4F6A6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B0F07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0805EE4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6930D1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326AB3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427713E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6D4312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41316D6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203F564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38DC877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F453B7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1E0630C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E89E3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F4774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F90AFF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7CBA7F8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19BB22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w:t>
      </w:r>
      <w:r>
        <w:rPr>
          <w:rFonts w:eastAsia="Arial"/>
          <w:szCs w:val="24"/>
        </w:rPr>
        <w:lastRenderedPageBreak/>
        <w:t xml:space="preserve">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3B310F5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6425820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0DF9F3B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4907EE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04FCCF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2077B4AB"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2B5AC4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543C237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22A75C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F47D4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2B76D28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878493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99C616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F50566C"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8105010"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DC660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64404AD"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4A740F4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7.2.</w:t>
      </w:r>
      <w:r>
        <w:rPr>
          <w:rFonts w:eastAsia="Arial"/>
          <w:b/>
          <w:bCs/>
          <w:szCs w:val="24"/>
        </w:rPr>
        <w:tab/>
      </w:r>
      <w:r>
        <w:rPr>
          <w:rFonts w:eastAsia="Arial"/>
          <w:b/>
          <w:szCs w:val="24"/>
        </w:rPr>
        <w:t>Pretenzijos dėl Prekių trūkumų</w:t>
      </w:r>
    </w:p>
    <w:p w14:paraId="617BEE7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A7912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1C27BA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D0DEDBC"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A66371C"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E5D2A0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721338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6FC22FE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07B4D92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ABE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17C42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7179F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049F1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FB91A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B2B99A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52B2BB0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DBE55F6"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9F4845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34863D3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CE692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 xml:space="preserve">Jeigu Tiekėjas atsisako pašalinti arba nepašalina Prekių trūkumų per Pirkėjo nustatytus protingus </w:t>
      </w:r>
      <w:r>
        <w:rPr>
          <w:rFonts w:eastAsia="Arial"/>
          <w:szCs w:val="24"/>
        </w:rPr>
        <w:lastRenderedPageBreak/>
        <w:t>terminus, Pirkėjas turi teisę:</w:t>
      </w:r>
    </w:p>
    <w:p w14:paraId="549076C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5295E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5F0AD8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E0FE3D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A547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19A3157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207C218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51DE1B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66A49B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69A7F1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00B7E2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F2CF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50379C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216354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7AB84AC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B1AABFD"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1944B2CC"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8C043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45899B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B2327A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EB5212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5C6068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9.</w:t>
      </w:r>
      <w:r>
        <w:rPr>
          <w:rFonts w:eastAsia="Arial"/>
          <w:b/>
          <w:bCs/>
          <w:caps/>
          <w:szCs w:val="24"/>
        </w:rPr>
        <w:tab/>
      </w:r>
      <w:r>
        <w:rPr>
          <w:rFonts w:eastAsia="Arial"/>
          <w:b/>
          <w:caps/>
          <w:szCs w:val="24"/>
        </w:rPr>
        <w:t>Prievolių pagal Sutartį įvykdymo užtikrinimo būdai</w:t>
      </w:r>
    </w:p>
    <w:p w14:paraId="38F51A5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2E008F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6972378"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389C5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9D1B49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0973D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EAE1CC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891F88C"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2F8E3EE"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14D0FD5"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4652735"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79E0B5F"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2723BD"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3992D68A" w14:textId="77777777" w:rsidR="003969E1" w:rsidRDefault="009632BE" w:rsidP="009632BE">
      <w:pPr>
        <w:tabs>
          <w:tab w:val="left" w:pos="567"/>
        </w:tabs>
        <w:spacing w:line="259" w:lineRule="auto"/>
        <w:jc w:val="both"/>
        <w:textAlignment w:val="baseline"/>
        <w:rPr>
          <w:szCs w:val="24"/>
        </w:rPr>
      </w:pPr>
      <w:r>
        <w:rPr>
          <w:szCs w:val="24"/>
        </w:rPr>
        <w:lastRenderedPageBreak/>
        <w:t>10.8. Sutarties įvykdymo užtikrinimo suma turi būti nurodoma ir išmokama eurais. </w:t>
      </w:r>
    </w:p>
    <w:p w14:paraId="513D2D8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091D4A"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FB57A05"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6FF5C"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D4F5BD7"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88324D8"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292EDC"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8F79733"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3D703AD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158F5175"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634C42E"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56E7EA"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1E0BAF43" w14:textId="77777777" w:rsidR="003969E1" w:rsidRDefault="003969E1" w:rsidP="009632BE">
      <w:pPr>
        <w:tabs>
          <w:tab w:val="left" w:pos="567"/>
        </w:tabs>
        <w:spacing w:line="259" w:lineRule="auto"/>
        <w:jc w:val="both"/>
        <w:textAlignment w:val="baseline"/>
        <w:rPr>
          <w:szCs w:val="24"/>
        </w:rPr>
      </w:pPr>
    </w:p>
    <w:p w14:paraId="414F5A1B"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1C40A3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CF98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Sutarties sąlygas, įskaitant visus Susitarimus, yra apskaičiuojama, taikant kainos apskaičiavimo būdą ar </w:t>
      </w:r>
      <w:r>
        <w:rPr>
          <w:rFonts w:eastAsia="Arial"/>
          <w:szCs w:val="24"/>
        </w:rPr>
        <w:lastRenderedPageBreak/>
        <w:t>būdus, nurodytus Specialiosiose sąlygose.</w:t>
      </w:r>
    </w:p>
    <w:p w14:paraId="1516F0D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2C21B2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B9AA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4DDCFC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C7A1003"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21C53ECC"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706EDC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FDBD03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ECEC1CA"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1CED41FE"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55097E6B"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6843C435"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0ACB1054"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3E2FA6"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BB6B193"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AC705B4"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032B829"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74CFDAC7"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6508F4FC" w14:textId="77777777" w:rsidR="003969E1" w:rsidRDefault="009632BE" w:rsidP="009632BE">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3AB4895"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7D0C3838"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8D5B01B" w14:textId="77777777" w:rsidR="003969E1" w:rsidRDefault="003969E1" w:rsidP="009632BE">
      <w:pPr>
        <w:tabs>
          <w:tab w:val="left" w:pos="567"/>
        </w:tabs>
        <w:spacing w:line="259" w:lineRule="auto"/>
        <w:jc w:val="both"/>
        <w:textAlignment w:val="baseline"/>
        <w:rPr>
          <w:szCs w:val="24"/>
        </w:rPr>
      </w:pPr>
    </w:p>
    <w:p w14:paraId="18D1EE1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48A728D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FD5B2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543039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592BC7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7F91D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99277D0"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30B23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7D4BB3C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5C3D039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BC02634"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5866B0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C42EE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514915F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BDC4C5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4D6A8F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C0A94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0CF9DC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6890B8A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093ED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64BD1D0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60F0A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2221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1A73AB7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284D89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1D7681E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66191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480BF9B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0E76BC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7C2CC2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5C21CE0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7E8C2E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5788BBED"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39E67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5F05364D"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010DF3"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5181054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DB48B7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2578582"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2A9C34A"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B5B97C"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799AE74" w14:textId="77777777" w:rsidR="003969E1" w:rsidRDefault="003969E1" w:rsidP="009632BE">
      <w:pPr>
        <w:tabs>
          <w:tab w:val="left" w:pos="567"/>
        </w:tabs>
        <w:spacing w:line="259" w:lineRule="auto"/>
        <w:jc w:val="both"/>
        <w:textAlignment w:val="baseline"/>
        <w:rPr>
          <w:szCs w:val="24"/>
        </w:rPr>
      </w:pPr>
    </w:p>
    <w:p w14:paraId="2DC65AE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D9A23B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D57F3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22A0F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22903B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12594F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4001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D7A67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1BF3BDF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70CC30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645C7C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4B14A4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1EB971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7610E68F"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0169F09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4089D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F47F3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4C0D67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34F1692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C5AEA2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D5F23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48B9570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94DADB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40D57F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0EF3569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Atleidimo </w:t>
      </w:r>
      <w:r>
        <w:rPr>
          <w:rFonts w:eastAsia="Cambria"/>
          <w:szCs w:val="24"/>
        </w:rPr>
        <w:lastRenderedPageBreak/>
        <w:t>nuo atsakomybės esant nenugalimos jėgos (force majeure) aplinkybėms taisyklių patvirtinimo” patvirtintų taisyklių nuostatos;</w:t>
      </w:r>
    </w:p>
    <w:p w14:paraId="284DFF3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443CA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D735B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A35B5E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498F5C5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1BD578A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7816CD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B3A32D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2BDA3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3611E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5ACCA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769D97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2C7956D"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DBC341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18281B3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55AA0A2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7753E1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F108A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4E5E22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222108A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566B8C"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68DB7C"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0FB90708"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4F6F5C"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2A6FF1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239AC1C6"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03088D0B"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7A1796BD"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5FED642"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C6E8DA6"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83CF3E5"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656562D1"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D8CE8D4"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21CD055A" w14:textId="77777777" w:rsidR="003969E1" w:rsidRDefault="009632BE" w:rsidP="009632BE">
      <w:pPr>
        <w:tabs>
          <w:tab w:val="left" w:pos="567"/>
        </w:tabs>
        <w:spacing w:line="264" w:lineRule="auto"/>
        <w:jc w:val="both"/>
        <w:textAlignment w:val="baseline"/>
        <w:rPr>
          <w:szCs w:val="24"/>
        </w:rPr>
      </w:pPr>
      <w:r>
        <w:rPr>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w:t>
      </w:r>
      <w:r>
        <w:rPr>
          <w:szCs w:val="24"/>
        </w:rPr>
        <w:lastRenderedPageBreak/>
        <w:t>dienas raštu informuoja Tiekėją apie priimtą sprendimą dėl sutartinių įsipareigojimų vykdymo stabdymo. Tiekėjui nepateikus konkrečių argumentų, faktų, pagrįstų įrodymais, Pirkėjas turi teisę raštu atsisakyti patvirtinti stabdymą. </w:t>
      </w:r>
    </w:p>
    <w:p w14:paraId="51531CBE"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829710"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8EA2C2F"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AADEC28"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4D496F48"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53EF234"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2ADE6E96"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32454516"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678399B" w14:textId="77777777" w:rsidR="003969E1" w:rsidRDefault="003969E1" w:rsidP="009632BE">
      <w:pPr>
        <w:tabs>
          <w:tab w:val="left" w:pos="567"/>
        </w:tabs>
        <w:spacing w:line="259" w:lineRule="auto"/>
        <w:jc w:val="both"/>
        <w:textAlignment w:val="baseline"/>
        <w:rPr>
          <w:szCs w:val="24"/>
        </w:rPr>
      </w:pPr>
    </w:p>
    <w:p w14:paraId="6D46B64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4CCB291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8F34D6A" w14:textId="77777777" w:rsidR="003969E1" w:rsidRDefault="009632BE" w:rsidP="009632BE">
      <w:pPr>
        <w:tabs>
          <w:tab w:val="left" w:pos="567"/>
          <w:tab w:val="left" w:pos="851"/>
          <w:tab w:val="left" w:pos="992"/>
          <w:tab w:val="left" w:pos="1134"/>
        </w:tabs>
        <w:spacing w:line="259" w:lineRule="auto"/>
        <w:jc w:val="both"/>
        <w:rPr>
          <w:rFonts w:eastAsia="Cambria"/>
          <w:b/>
          <w:bCs/>
          <w:szCs w:val="24"/>
          <w:lang w:val="en-US"/>
        </w:rPr>
      </w:pPr>
      <w:r>
        <w:rPr>
          <w:rFonts w:eastAsia="Cambria"/>
          <w:szCs w:val="24"/>
        </w:rPr>
        <w:t>Sutartis gali būti nutraukiama VPĮ 90 straipsnyje ir Sutartyje numatytais atvejais, įskaitant galimybę nutraukti Sutartį Šalių susitarimu.</w:t>
      </w:r>
    </w:p>
    <w:p w14:paraId="18EDA5FD" w14:textId="77777777" w:rsidR="003969E1" w:rsidRDefault="003969E1">
      <w:pPr>
        <w:tabs>
          <w:tab w:val="left" w:pos="567"/>
          <w:tab w:val="left" w:pos="851"/>
          <w:tab w:val="left" w:pos="992"/>
          <w:tab w:val="left" w:pos="1134"/>
        </w:tabs>
        <w:spacing w:line="259" w:lineRule="auto"/>
        <w:jc w:val="both"/>
        <w:rPr>
          <w:rFonts w:eastAsia="Cambria"/>
          <w:b/>
          <w:bCs/>
          <w:szCs w:val="24"/>
          <w:lang w:val="en-US"/>
        </w:rPr>
      </w:pPr>
    </w:p>
    <w:p w14:paraId="7005A38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235ED9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8BE14C6"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F2FB4B6" w14:textId="77777777" w:rsidR="003969E1" w:rsidRDefault="009632BE" w:rsidP="009632BE">
      <w:pPr>
        <w:tabs>
          <w:tab w:val="left" w:pos="567"/>
        </w:tabs>
        <w:spacing w:line="259" w:lineRule="auto"/>
        <w:jc w:val="both"/>
        <w:textAlignment w:val="baseline"/>
        <w:rPr>
          <w:szCs w:val="24"/>
        </w:rPr>
      </w:pPr>
      <w:r>
        <w:rPr>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6434A094" w14:textId="77777777" w:rsidR="003969E1" w:rsidRDefault="003969E1" w:rsidP="009632BE">
      <w:pPr>
        <w:tabs>
          <w:tab w:val="left" w:pos="567"/>
        </w:tabs>
        <w:spacing w:line="259" w:lineRule="auto"/>
        <w:jc w:val="both"/>
        <w:textAlignment w:val="baseline"/>
        <w:rPr>
          <w:szCs w:val="24"/>
        </w:rPr>
      </w:pPr>
    </w:p>
    <w:p w14:paraId="52012E5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125BEB5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604EBB"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8B94BE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7A0B89A"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5BD6B8D2"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577D381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CAD9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1FCED73"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7F2E1C08"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26F65525"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532D3831"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8D1A225"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6D461FF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3644F4E3"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0E737E1C"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7FB9C33F" w14:textId="77777777" w:rsidR="003969E1" w:rsidRDefault="009632BE" w:rsidP="009632BE">
      <w:pPr>
        <w:tabs>
          <w:tab w:val="left" w:pos="567"/>
        </w:tabs>
        <w:spacing w:line="259" w:lineRule="auto"/>
        <w:jc w:val="both"/>
        <w:textAlignment w:val="baseline"/>
        <w:rPr>
          <w:szCs w:val="24"/>
        </w:rPr>
      </w:pPr>
      <w:r>
        <w:rPr>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Pr>
          <w:szCs w:val="24"/>
        </w:rPr>
        <w:lastRenderedPageBreak/>
        <w:t>(bent vienai iš taikomų sankcijų). Sutarties negaliojimo momentas nustatomas vadovaujantis minėtu įstatymu. </w:t>
      </w:r>
    </w:p>
    <w:p w14:paraId="1484483E"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1D42BD8"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3A2D596"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08E8A659"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6042696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ED2F37A" w14:textId="77777777" w:rsidR="003969E1" w:rsidRDefault="003969E1" w:rsidP="009632BE">
      <w:pPr>
        <w:tabs>
          <w:tab w:val="left" w:pos="567"/>
        </w:tabs>
        <w:spacing w:line="259" w:lineRule="auto"/>
        <w:jc w:val="both"/>
        <w:textAlignment w:val="baseline"/>
        <w:rPr>
          <w:szCs w:val="24"/>
        </w:rPr>
      </w:pPr>
    </w:p>
    <w:p w14:paraId="2DD385B5"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6BD4A4C"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46D7FB68"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6D4AEA7"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083D2FC3"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5DFF51"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67189818" w14:textId="77777777" w:rsidR="003969E1" w:rsidRDefault="009632BE" w:rsidP="009632BE">
      <w:pPr>
        <w:tabs>
          <w:tab w:val="left" w:pos="567"/>
        </w:tabs>
        <w:spacing w:line="259" w:lineRule="auto"/>
        <w:jc w:val="both"/>
        <w:textAlignment w:val="baseline"/>
        <w:rPr>
          <w:szCs w:val="24"/>
        </w:rPr>
      </w:pPr>
      <w:r>
        <w:rPr>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358FD079"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693D802E"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6B56D3"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BEECEFE"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4387C74E" w14:textId="77777777" w:rsidR="003969E1" w:rsidRDefault="003969E1" w:rsidP="009632BE">
      <w:pPr>
        <w:tabs>
          <w:tab w:val="left" w:pos="567"/>
        </w:tabs>
        <w:spacing w:line="259" w:lineRule="auto"/>
        <w:jc w:val="both"/>
        <w:textAlignment w:val="baseline"/>
        <w:rPr>
          <w:szCs w:val="24"/>
        </w:rPr>
      </w:pPr>
    </w:p>
    <w:p w14:paraId="4AF5DDDE"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54D620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4B62187"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2A30E500"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30CE0A3E"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B6BACCF"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1CD17B8F"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2B7DE841" w14:textId="77777777" w:rsidR="003969E1" w:rsidRDefault="003969E1" w:rsidP="009632BE">
      <w:pPr>
        <w:tabs>
          <w:tab w:val="left" w:pos="567"/>
        </w:tabs>
        <w:spacing w:line="259" w:lineRule="auto"/>
        <w:jc w:val="both"/>
        <w:textAlignment w:val="baseline"/>
        <w:rPr>
          <w:szCs w:val="24"/>
        </w:rPr>
      </w:pPr>
    </w:p>
    <w:p w14:paraId="1843CE26"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7C4834A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1A1635"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78D2DA2C"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4C08D1FB"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96C57BD"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szCs w:val="24"/>
        </w:rPr>
        <w:lastRenderedPageBreak/>
        <w:t xml:space="preserve">pateikimas nepagrindžia keičiamos Prekės atitikimo pirkimo dokumentams </w:t>
      </w:r>
      <w:r>
        <w:rPr>
          <w:szCs w:val="24"/>
          <w:shd w:val="clear" w:color="auto" w:fill="FFFFFF"/>
        </w:rPr>
        <w:t>ir lygiavertiškumo ar geresnės kokybės nei šiuo metu tiekiamos Prekės</w:t>
      </w:r>
      <w:r>
        <w:rPr>
          <w:szCs w:val="24"/>
        </w:rPr>
        <w:t>;</w:t>
      </w:r>
    </w:p>
    <w:p w14:paraId="1C6EA110" w14:textId="77777777" w:rsidR="003969E1" w:rsidRDefault="009632BE" w:rsidP="009632BE">
      <w:pPr>
        <w:spacing w:line="259" w:lineRule="auto"/>
        <w:jc w:val="both"/>
        <w:rPr>
          <w:szCs w:val="24"/>
        </w:rPr>
      </w:pPr>
      <w:r>
        <w:rPr>
          <w:szCs w:val="24"/>
        </w:rPr>
        <w:t>23.1.4. Šalys sudarė rašytinį susitarimą prie Sutarties dėl Prekių keitimo.</w:t>
      </w:r>
    </w:p>
    <w:p w14:paraId="5B25AD84"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4F7E7E77"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42C6691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0BA19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E809381"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75A774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2D855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5161BDB6"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2DB7DE2A"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01D2AC15"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0A20454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130F39C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4A281E23"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018FEAC"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59EEAF1A"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34C04F24" w14:textId="77777777" w:rsidR="003969E1" w:rsidRDefault="003969E1" w:rsidP="009632BE">
      <w:pPr>
        <w:jc w:val="both"/>
      </w:pPr>
    </w:p>
    <w:sectPr w:rsidR="003969E1" w:rsidSect="00D33C81">
      <w:headerReference w:type="even" r:id="rId9"/>
      <w:headerReference w:type="default" r:id="rId10"/>
      <w:footerReference w:type="even" r:id="rId11"/>
      <w:footerReference w:type="default" r:id="rId12"/>
      <w:headerReference w:type="first" r:id="rId13"/>
      <w:footerReference w:type="first" r:id="rId14"/>
      <w:pgSz w:w="12240" w:h="15840" w:code="1"/>
      <w:pgMar w:top="1701"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3B20A" w14:textId="77777777" w:rsidR="00B57DF5" w:rsidRDefault="00B57DF5">
      <w:r>
        <w:separator/>
      </w:r>
    </w:p>
  </w:endnote>
  <w:endnote w:type="continuationSeparator" w:id="0">
    <w:p w14:paraId="0C9861C4" w14:textId="77777777" w:rsidR="00B57DF5" w:rsidRDefault="00B5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A226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968F8"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AF5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34999" w14:textId="77777777" w:rsidR="00B57DF5" w:rsidRDefault="00B57DF5">
      <w:r>
        <w:separator/>
      </w:r>
    </w:p>
  </w:footnote>
  <w:footnote w:type="continuationSeparator" w:id="0">
    <w:p w14:paraId="48288D63" w14:textId="77777777" w:rsidR="00B57DF5" w:rsidRDefault="00B5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702B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07D4C" w14:textId="0A255BFA" w:rsidR="003969E1" w:rsidRDefault="009632BE">
    <w:pPr>
      <w:tabs>
        <w:tab w:val="center" w:pos="4819"/>
        <w:tab w:val="right" w:pos="9638"/>
      </w:tabs>
      <w:jc w:val="center"/>
    </w:pPr>
    <w:r>
      <w:fldChar w:fldCharType="begin"/>
    </w:r>
    <w:r>
      <w:instrText>PAGE   \* MERGEFORMAT</w:instrText>
    </w:r>
    <w:r>
      <w:fldChar w:fldCharType="separate"/>
    </w:r>
    <w:r w:rsidR="00FB7AA5">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7CE69"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62D"/>
    <w:rsid w:val="001422C2"/>
    <w:rsid w:val="002B362D"/>
    <w:rsid w:val="003969E1"/>
    <w:rsid w:val="009632BE"/>
    <w:rsid w:val="00B57DF5"/>
    <w:rsid w:val="00D33C81"/>
    <w:rsid w:val="00FB7A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B79A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51664</Words>
  <Characters>29449</Characters>
  <Application>Microsoft Office Word</Application>
  <DocSecurity>0</DocSecurity>
  <Lines>245</Lines>
  <Paragraphs>161</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vartotojas</cp:lastModifiedBy>
  <cp:revision>2</cp:revision>
  <dcterms:created xsi:type="dcterms:W3CDTF">2026-01-15T09:09:00Z</dcterms:created>
  <dcterms:modified xsi:type="dcterms:W3CDTF">2026-01-15T09:09:00Z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